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AD089" w14:textId="77777777" w:rsidR="00E06399" w:rsidRDefault="00000000">
      <w:pPr>
        <w:spacing w:after="0"/>
        <w:jc w:val="right"/>
      </w:pPr>
      <w:r>
        <w:rPr>
          <w:noProof/>
        </w:rPr>
        <w:drawing>
          <wp:inline distT="0" distB="0" distL="0" distR="0" wp14:anchorId="059DD55D" wp14:editId="130F151F">
            <wp:extent cx="5760720" cy="961390"/>
            <wp:effectExtent l="0" t="0" r="0" b="0"/>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4"/>
                    <a:stretch>
                      <a:fillRect/>
                    </a:stretch>
                  </pic:blipFill>
                  <pic:spPr>
                    <a:xfrm>
                      <a:off x="0" y="0"/>
                      <a:ext cx="5760720" cy="961390"/>
                    </a:xfrm>
                    <a:prstGeom prst="rect">
                      <a:avLst/>
                    </a:prstGeom>
                  </pic:spPr>
                </pic:pic>
              </a:graphicData>
            </a:graphic>
          </wp:inline>
        </w:drawing>
      </w:r>
      <w:r>
        <w:rPr>
          <w:b/>
          <w:sz w:val="48"/>
        </w:rPr>
        <w:t xml:space="preserve"> </w:t>
      </w:r>
    </w:p>
    <w:tbl>
      <w:tblPr>
        <w:tblStyle w:val="TableGrid"/>
        <w:tblW w:w="7919" w:type="dxa"/>
        <w:tblInd w:w="0" w:type="dxa"/>
        <w:tblCellMar>
          <w:top w:w="10" w:type="dxa"/>
          <w:left w:w="0" w:type="dxa"/>
          <w:bottom w:w="0" w:type="dxa"/>
          <w:right w:w="0" w:type="dxa"/>
        </w:tblCellMar>
        <w:tblLook w:val="04A0" w:firstRow="1" w:lastRow="0" w:firstColumn="1" w:lastColumn="0" w:noHBand="0" w:noVBand="1"/>
      </w:tblPr>
      <w:tblGrid>
        <w:gridCol w:w="5665"/>
        <w:gridCol w:w="2254"/>
      </w:tblGrid>
      <w:tr w:rsidR="00E06399" w14:paraId="59BB33F4" w14:textId="77777777">
        <w:trPr>
          <w:trHeight w:val="1154"/>
        </w:trPr>
        <w:tc>
          <w:tcPr>
            <w:tcW w:w="5665" w:type="dxa"/>
            <w:tcBorders>
              <w:top w:val="nil"/>
              <w:left w:val="nil"/>
              <w:bottom w:val="nil"/>
              <w:right w:val="nil"/>
            </w:tcBorders>
          </w:tcPr>
          <w:p w14:paraId="495F1D5E" w14:textId="77777777" w:rsidR="00E06399" w:rsidRDefault="00000000">
            <w:pPr>
              <w:tabs>
                <w:tab w:val="center" w:pos="3541"/>
                <w:tab w:val="center" w:pos="4249"/>
                <w:tab w:val="center" w:pos="4957"/>
              </w:tabs>
              <w:spacing w:after="0"/>
            </w:pPr>
            <w:r>
              <w:rPr>
                <w:b/>
                <w:sz w:val="48"/>
              </w:rPr>
              <w:t xml:space="preserve">Nieuwsbrief  </w:t>
            </w:r>
            <w:r>
              <w:rPr>
                <w:b/>
                <w:sz w:val="48"/>
              </w:rPr>
              <w:tab/>
            </w:r>
            <w:r>
              <w:rPr>
                <w:b/>
              </w:rPr>
              <w:t xml:space="preserve"> </w:t>
            </w:r>
            <w:r>
              <w:rPr>
                <w:b/>
              </w:rPr>
              <w:tab/>
            </w:r>
            <w:r>
              <w:rPr>
                <w:b/>
                <w:sz w:val="34"/>
                <w:vertAlign w:val="subscript"/>
              </w:rPr>
              <w:t xml:space="preserve"> </w:t>
            </w:r>
            <w:r>
              <w:rPr>
                <w:b/>
                <w:sz w:val="34"/>
                <w:vertAlign w:val="subscript"/>
              </w:rPr>
              <w:tab/>
            </w:r>
            <w:r>
              <w:rPr>
                <w:b/>
                <w:sz w:val="32"/>
              </w:rPr>
              <w:t xml:space="preserve"> </w:t>
            </w:r>
          </w:p>
          <w:p w14:paraId="60F673E4" w14:textId="77777777" w:rsidR="00E06399" w:rsidRDefault="00000000">
            <w:pPr>
              <w:spacing w:after="0"/>
            </w:pPr>
            <w:r>
              <w:rPr>
                <w:b/>
                <w:sz w:val="28"/>
              </w:rPr>
              <w:t xml:space="preserve">KERKELIJKE ACTIVITEITEN: </w:t>
            </w:r>
          </w:p>
        </w:tc>
        <w:tc>
          <w:tcPr>
            <w:tcW w:w="2254" w:type="dxa"/>
            <w:tcBorders>
              <w:top w:val="nil"/>
              <w:left w:val="nil"/>
              <w:bottom w:val="nil"/>
              <w:right w:val="nil"/>
            </w:tcBorders>
          </w:tcPr>
          <w:p w14:paraId="69C8DC60" w14:textId="77777777" w:rsidR="00E06399" w:rsidRDefault="00000000">
            <w:pPr>
              <w:spacing w:after="0"/>
              <w:jc w:val="both"/>
            </w:pPr>
            <w:r>
              <w:rPr>
                <w:b/>
                <w:sz w:val="32"/>
              </w:rPr>
              <w:t xml:space="preserve">23 februari 2025 </w:t>
            </w:r>
          </w:p>
        </w:tc>
      </w:tr>
      <w:tr w:rsidR="00E06399" w14:paraId="602FFDAA" w14:textId="77777777">
        <w:trPr>
          <w:trHeight w:val="363"/>
        </w:trPr>
        <w:tc>
          <w:tcPr>
            <w:tcW w:w="5665" w:type="dxa"/>
            <w:tcBorders>
              <w:top w:val="nil"/>
              <w:left w:val="nil"/>
              <w:bottom w:val="nil"/>
              <w:right w:val="nil"/>
            </w:tcBorders>
          </w:tcPr>
          <w:p w14:paraId="7DC4F2C0" w14:textId="77777777" w:rsidR="00E06399" w:rsidRDefault="00000000">
            <w:pPr>
              <w:spacing w:after="0"/>
            </w:pPr>
            <w:r>
              <w:t xml:space="preserve">Zon. 23 feb. Kerkdienst                       Mevr. Drs. M. Pieterse </w:t>
            </w:r>
          </w:p>
        </w:tc>
        <w:tc>
          <w:tcPr>
            <w:tcW w:w="2254" w:type="dxa"/>
            <w:tcBorders>
              <w:top w:val="nil"/>
              <w:left w:val="nil"/>
              <w:bottom w:val="nil"/>
              <w:right w:val="nil"/>
            </w:tcBorders>
          </w:tcPr>
          <w:p w14:paraId="07A1AB29" w14:textId="77777777" w:rsidR="00E06399" w:rsidRDefault="00000000">
            <w:pPr>
              <w:spacing w:after="0"/>
            </w:pPr>
            <w:r>
              <w:t xml:space="preserve">10.00 uur Dorpskerk </w:t>
            </w:r>
          </w:p>
        </w:tc>
      </w:tr>
      <w:tr w:rsidR="00E06399" w14:paraId="1CB6997E" w14:textId="77777777">
        <w:trPr>
          <w:trHeight w:val="268"/>
        </w:trPr>
        <w:tc>
          <w:tcPr>
            <w:tcW w:w="5665" w:type="dxa"/>
            <w:tcBorders>
              <w:top w:val="nil"/>
              <w:left w:val="nil"/>
              <w:bottom w:val="nil"/>
              <w:right w:val="nil"/>
            </w:tcBorders>
          </w:tcPr>
          <w:p w14:paraId="2C233E52" w14:textId="77777777" w:rsidR="00E06399" w:rsidRDefault="00000000">
            <w:pPr>
              <w:tabs>
                <w:tab w:val="center" w:pos="4957"/>
              </w:tabs>
              <w:spacing w:after="0"/>
            </w:pPr>
            <w:r>
              <w:t xml:space="preserve">Zon. 23 feb. Info Jongerenreis Taizé Aagtekerke  </w:t>
            </w:r>
            <w:r>
              <w:tab/>
              <w:t xml:space="preserve"> </w:t>
            </w:r>
          </w:p>
        </w:tc>
        <w:tc>
          <w:tcPr>
            <w:tcW w:w="2254" w:type="dxa"/>
            <w:tcBorders>
              <w:top w:val="nil"/>
              <w:left w:val="nil"/>
              <w:bottom w:val="nil"/>
              <w:right w:val="nil"/>
            </w:tcBorders>
          </w:tcPr>
          <w:p w14:paraId="5F1AA847" w14:textId="77777777" w:rsidR="00E06399" w:rsidRDefault="00000000">
            <w:pPr>
              <w:spacing w:after="0"/>
            </w:pPr>
            <w:r>
              <w:t xml:space="preserve">11.30 uur ‘t Voorlokaal </w:t>
            </w:r>
          </w:p>
        </w:tc>
      </w:tr>
      <w:tr w:rsidR="00E06399" w14:paraId="24A96D80" w14:textId="77777777">
        <w:trPr>
          <w:trHeight w:val="268"/>
        </w:trPr>
        <w:tc>
          <w:tcPr>
            <w:tcW w:w="5665" w:type="dxa"/>
            <w:tcBorders>
              <w:top w:val="nil"/>
              <w:left w:val="nil"/>
              <w:bottom w:val="nil"/>
              <w:right w:val="nil"/>
            </w:tcBorders>
          </w:tcPr>
          <w:p w14:paraId="242B2741" w14:textId="77777777" w:rsidR="00E06399" w:rsidRDefault="00000000">
            <w:pPr>
              <w:tabs>
                <w:tab w:val="center" w:pos="4957"/>
              </w:tabs>
              <w:spacing w:after="0"/>
            </w:pPr>
            <w:r>
              <w:t xml:space="preserve">Zon. 23 feb. Bijzondere Kerkdienst   Jesse Moeleker </w:t>
            </w:r>
            <w:r>
              <w:tab/>
              <w:t xml:space="preserve"> </w:t>
            </w:r>
          </w:p>
        </w:tc>
        <w:tc>
          <w:tcPr>
            <w:tcW w:w="2254" w:type="dxa"/>
            <w:tcBorders>
              <w:top w:val="nil"/>
              <w:left w:val="nil"/>
              <w:bottom w:val="nil"/>
              <w:right w:val="nil"/>
            </w:tcBorders>
          </w:tcPr>
          <w:p w14:paraId="268DB019" w14:textId="77777777" w:rsidR="00E06399" w:rsidRDefault="00000000">
            <w:pPr>
              <w:spacing w:after="0"/>
              <w:jc w:val="both"/>
            </w:pPr>
            <w:r>
              <w:t xml:space="preserve">14.30 uur </w:t>
            </w:r>
            <w:r>
              <w:rPr>
                <w:b/>
              </w:rPr>
              <w:t>Michaëlskerk</w:t>
            </w:r>
            <w:r>
              <w:t xml:space="preserve"> </w:t>
            </w:r>
          </w:p>
        </w:tc>
      </w:tr>
      <w:tr w:rsidR="00E06399" w14:paraId="33DE9E00" w14:textId="77777777">
        <w:trPr>
          <w:trHeight w:val="269"/>
        </w:trPr>
        <w:tc>
          <w:tcPr>
            <w:tcW w:w="5665" w:type="dxa"/>
            <w:tcBorders>
              <w:top w:val="nil"/>
              <w:left w:val="nil"/>
              <w:bottom w:val="nil"/>
              <w:right w:val="nil"/>
            </w:tcBorders>
          </w:tcPr>
          <w:p w14:paraId="12DA86BE" w14:textId="77777777" w:rsidR="00E06399" w:rsidRDefault="00000000">
            <w:pPr>
              <w:tabs>
                <w:tab w:val="center" w:pos="3541"/>
                <w:tab w:val="center" w:pos="4249"/>
                <w:tab w:val="center" w:pos="4957"/>
              </w:tabs>
              <w:spacing w:after="0"/>
            </w:pPr>
            <w:r>
              <w:t xml:space="preserve">Zon. 23 feb. Oostkappel/Grieps Zingt </w:t>
            </w:r>
            <w:r>
              <w:tab/>
              <w:t xml:space="preserve"> </w:t>
            </w:r>
            <w:r>
              <w:tab/>
              <w:t xml:space="preserve"> </w:t>
            </w:r>
            <w:r>
              <w:tab/>
              <w:t xml:space="preserve"> </w:t>
            </w:r>
          </w:p>
        </w:tc>
        <w:tc>
          <w:tcPr>
            <w:tcW w:w="2254" w:type="dxa"/>
            <w:tcBorders>
              <w:top w:val="nil"/>
              <w:left w:val="nil"/>
              <w:bottom w:val="nil"/>
              <w:right w:val="nil"/>
            </w:tcBorders>
          </w:tcPr>
          <w:p w14:paraId="646FE630" w14:textId="77777777" w:rsidR="00E06399" w:rsidRDefault="00000000">
            <w:pPr>
              <w:spacing w:after="0"/>
              <w:jc w:val="both"/>
            </w:pPr>
            <w:r>
              <w:t xml:space="preserve">19.00 uur </w:t>
            </w:r>
            <w:r>
              <w:rPr>
                <w:b/>
              </w:rPr>
              <w:t>Michaëlskerk</w:t>
            </w:r>
            <w:r>
              <w:t xml:space="preserve"> </w:t>
            </w:r>
          </w:p>
        </w:tc>
      </w:tr>
      <w:tr w:rsidR="00E06399" w14:paraId="3A926EC3" w14:textId="77777777">
        <w:trPr>
          <w:trHeight w:val="269"/>
        </w:trPr>
        <w:tc>
          <w:tcPr>
            <w:tcW w:w="5665" w:type="dxa"/>
            <w:tcBorders>
              <w:top w:val="nil"/>
              <w:left w:val="nil"/>
              <w:bottom w:val="nil"/>
              <w:right w:val="nil"/>
            </w:tcBorders>
          </w:tcPr>
          <w:p w14:paraId="7E602250" w14:textId="77777777" w:rsidR="00E06399" w:rsidRDefault="00000000">
            <w:pPr>
              <w:tabs>
                <w:tab w:val="center" w:pos="2833"/>
                <w:tab w:val="center" w:pos="3541"/>
                <w:tab w:val="center" w:pos="4249"/>
                <w:tab w:val="center" w:pos="4957"/>
              </w:tabs>
              <w:spacing w:after="0"/>
            </w:pPr>
            <w:r>
              <w:t xml:space="preserve">Don. 20 feb. Projectkoor </w:t>
            </w:r>
            <w:r>
              <w:tab/>
              <w:t xml:space="preserve"> </w:t>
            </w:r>
            <w:r>
              <w:tab/>
              <w:t xml:space="preserve"> </w:t>
            </w:r>
            <w:r>
              <w:tab/>
              <w:t xml:space="preserve"> </w:t>
            </w:r>
            <w:r>
              <w:tab/>
              <w:t xml:space="preserve"> </w:t>
            </w:r>
          </w:p>
        </w:tc>
        <w:tc>
          <w:tcPr>
            <w:tcW w:w="2254" w:type="dxa"/>
            <w:tcBorders>
              <w:top w:val="nil"/>
              <w:left w:val="nil"/>
              <w:bottom w:val="nil"/>
              <w:right w:val="nil"/>
            </w:tcBorders>
          </w:tcPr>
          <w:p w14:paraId="49115FBB" w14:textId="77777777" w:rsidR="00E06399" w:rsidRDefault="00000000">
            <w:pPr>
              <w:spacing w:after="0"/>
            </w:pPr>
            <w:r>
              <w:t xml:space="preserve">19.30 uur Dorpskerk </w:t>
            </w:r>
          </w:p>
        </w:tc>
      </w:tr>
      <w:tr w:rsidR="00E06399" w14:paraId="1917F9EA" w14:textId="77777777">
        <w:trPr>
          <w:trHeight w:val="247"/>
        </w:trPr>
        <w:tc>
          <w:tcPr>
            <w:tcW w:w="5665" w:type="dxa"/>
            <w:tcBorders>
              <w:top w:val="nil"/>
              <w:left w:val="nil"/>
              <w:bottom w:val="nil"/>
              <w:right w:val="nil"/>
            </w:tcBorders>
          </w:tcPr>
          <w:p w14:paraId="1EB002E9" w14:textId="77777777" w:rsidR="00E06399" w:rsidRDefault="00000000">
            <w:pPr>
              <w:tabs>
                <w:tab w:val="center" w:pos="3582"/>
                <w:tab w:val="center" w:pos="4957"/>
              </w:tabs>
              <w:spacing w:after="0"/>
            </w:pPr>
            <w:r>
              <w:t xml:space="preserve">Zon. 2 mrt.   Kerkdienst ZWO </w:t>
            </w:r>
            <w:r>
              <w:tab/>
              <w:t xml:space="preserve">      Dhr. P. Morée </w:t>
            </w:r>
            <w:r>
              <w:tab/>
              <w:t xml:space="preserve"> </w:t>
            </w:r>
          </w:p>
        </w:tc>
        <w:tc>
          <w:tcPr>
            <w:tcW w:w="2254" w:type="dxa"/>
            <w:tcBorders>
              <w:top w:val="nil"/>
              <w:left w:val="nil"/>
              <w:bottom w:val="nil"/>
              <w:right w:val="nil"/>
            </w:tcBorders>
          </w:tcPr>
          <w:p w14:paraId="616C76D7" w14:textId="77777777" w:rsidR="00E06399" w:rsidRDefault="00000000">
            <w:pPr>
              <w:spacing w:after="0"/>
            </w:pPr>
            <w:r>
              <w:t xml:space="preserve">10.00 uur Dorpskerk </w:t>
            </w:r>
          </w:p>
        </w:tc>
      </w:tr>
    </w:tbl>
    <w:p w14:paraId="47DB3763" w14:textId="77777777" w:rsidR="00E06399" w:rsidRDefault="00000000">
      <w:pPr>
        <w:spacing w:after="0"/>
      </w:pPr>
      <w:r>
        <w:rPr>
          <w:b/>
        </w:rPr>
        <w:t xml:space="preserve"> </w:t>
      </w:r>
    </w:p>
    <w:p w14:paraId="3FE89F57" w14:textId="77777777" w:rsidR="00E06399" w:rsidRDefault="00000000">
      <w:pPr>
        <w:spacing w:after="0" w:line="239" w:lineRule="auto"/>
        <w:ind w:right="4"/>
      </w:pPr>
      <w:r>
        <w:rPr>
          <w:b/>
        </w:rPr>
        <w:t xml:space="preserve">ZONDAG 23 FEBRUARI: </w:t>
      </w:r>
      <w:r>
        <w:rPr>
          <w:color w:val="242424"/>
        </w:rPr>
        <w:t xml:space="preserve">Als </w:t>
      </w:r>
      <w:r>
        <w:rPr>
          <w:b/>
          <w:color w:val="242424"/>
        </w:rPr>
        <w:t>diaconale collecte</w:t>
      </w:r>
      <w:r>
        <w:rPr>
          <w:color w:val="242424"/>
        </w:rPr>
        <w:t xml:space="preserve"> voor deze zondag is gekozen voor het Leger des Heils. De Bijbel is hun inspiratie voor het werk onder daklozen en verslaafden, maar ook voor het organiseren van activiteiten voor kinderen en jeugd en voor ontwikkelingssamenwerking. Van harte aanbevolen. Zie ook:</w:t>
      </w:r>
      <w:hyperlink r:id="rId5">
        <w:r>
          <w:rPr>
            <w:color w:val="242424"/>
          </w:rPr>
          <w:t xml:space="preserve"> </w:t>
        </w:r>
      </w:hyperlink>
      <w:hyperlink r:id="rId6">
        <w:r>
          <w:rPr>
            <w:color w:val="0000FF"/>
            <w:u w:val="single" w:color="0000FF"/>
          </w:rPr>
          <w:t>www.legerdesheils.nl</w:t>
        </w:r>
      </w:hyperlink>
      <w:hyperlink r:id="rId7">
        <w:r>
          <w:t xml:space="preserve"> </w:t>
        </w:r>
      </w:hyperlink>
    </w:p>
    <w:p w14:paraId="5A35A64B" w14:textId="77777777" w:rsidR="00E06399" w:rsidRDefault="00000000">
      <w:pPr>
        <w:spacing w:after="0"/>
      </w:pPr>
      <w:r>
        <w:rPr>
          <w:b/>
        </w:rPr>
        <w:t xml:space="preserve"> </w:t>
      </w:r>
    </w:p>
    <w:p w14:paraId="57397558" w14:textId="37A03608" w:rsidR="00E06399" w:rsidRDefault="00000000">
      <w:pPr>
        <w:spacing w:after="5" w:line="249" w:lineRule="auto"/>
        <w:ind w:left="-5" w:right="23" w:hanging="10"/>
      </w:pPr>
      <w:r>
        <w:rPr>
          <w:b/>
        </w:rPr>
        <w:t xml:space="preserve">BLOEMENGROET: </w:t>
      </w:r>
      <w:r>
        <w:t>Familie Karelse-Welleman</w:t>
      </w:r>
      <w:r w:rsidR="00AA02C8">
        <w:t>.</w:t>
      </w:r>
      <w:r>
        <w:t xml:space="preserve"> </w:t>
      </w:r>
    </w:p>
    <w:p w14:paraId="52579299" w14:textId="77777777" w:rsidR="00E06399" w:rsidRDefault="00000000">
      <w:pPr>
        <w:spacing w:after="0"/>
      </w:pPr>
      <w:r>
        <w:rPr>
          <w:b/>
        </w:rPr>
        <w:t xml:space="preserve"> </w:t>
      </w:r>
    </w:p>
    <w:p w14:paraId="049FEB6D" w14:textId="77777777" w:rsidR="00E06399" w:rsidRDefault="00000000">
      <w:pPr>
        <w:spacing w:after="5" w:line="249" w:lineRule="auto"/>
        <w:ind w:left="-5" w:right="23" w:hanging="10"/>
      </w:pPr>
      <w:r>
        <w:rPr>
          <w:b/>
        </w:rPr>
        <w:t xml:space="preserve">BIJZONDERE KERKDIENST: </w:t>
      </w:r>
      <w:r>
        <w:t xml:space="preserve">Deze dienst voor mensen met- en zonder beperking heeft als thema: “God weet alles!!”. Er is muzikale medewerking van de eigen band. Iedereen van harte welkom! </w:t>
      </w:r>
    </w:p>
    <w:p w14:paraId="06176109" w14:textId="77777777" w:rsidR="00E06399" w:rsidRDefault="00000000">
      <w:pPr>
        <w:spacing w:after="0"/>
      </w:pPr>
      <w:r>
        <w:rPr>
          <w:b/>
        </w:rPr>
        <w:t xml:space="preserve"> </w:t>
      </w:r>
    </w:p>
    <w:p w14:paraId="49F23EBB" w14:textId="77777777" w:rsidR="00E06399" w:rsidRDefault="00000000">
      <w:pPr>
        <w:spacing w:after="5" w:line="249" w:lineRule="auto"/>
        <w:ind w:left="-5" w:right="23" w:hanging="10"/>
      </w:pPr>
      <w:r>
        <w:rPr>
          <w:b/>
        </w:rPr>
        <w:t xml:space="preserve">OOSTKAPPEL/GRIEPS ZINGT: </w:t>
      </w:r>
      <w:r>
        <w:t xml:space="preserve">U kunt vanavond terecht in Grijpskerke. Vanwege de ziekte van Han de Kam staat de volgende editie pas op 29 juni weer in de planning. </w:t>
      </w:r>
    </w:p>
    <w:p w14:paraId="6D5D6911" w14:textId="77777777" w:rsidR="00E06399" w:rsidRDefault="00000000">
      <w:pPr>
        <w:spacing w:after="0"/>
      </w:pPr>
      <w:r>
        <w:t xml:space="preserve"> </w:t>
      </w:r>
    </w:p>
    <w:p w14:paraId="3394A8EA" w14:textId="77777777" w:rsidR="00E06399" w:rsidRDefault="00000000">
      <w:pPr>
        <w:spacing w:after="170" w:line="249" w:lineRule="auto"/>
        <w:ind w:left="-5" w:right="23" w:hanging="10"/>
      </w:pPr>
      <w:r>
        <w:rPr>
          <w:b/>
        </w:rPr>
        <w:t>PASTORALE BERICHTEN:</w:t>
      </w:r>
      <w:r>
        <w:t xml:space="preserve"> We denken aan iedereen die te kampen heeft met ziekte, rouw en verdriet en bidden hen Gods onmisbare troost toe. </w:t>
      </w:r>
    </w:p>
    <w:p w14:paraId="6920D6AC" w14:textId="77777777" w:rsidR="00E06399" w:rsidRDefault="00000000">
      <w:pPr>
        <w:spacing w:after="5" w:line="249" w:lineRule="auto"/>
        <w:ind w:left="-5" w:right="23" w:hanging="10"/>
      </w:pPr>
      <w:r>
        <w:rPr>
          <w:b/>
        </w:rPr>
        <w:t>VOEDSELBANK  FEBRUARI:</w:t>
      </w:r>
      <w:r>
        <w:t xml:space="preserve"> In februari kunt u </w:t>
      </w:r>
      <w:r>
        <w:rPr>
          <w:b/>
        </w:rPr>
        <w:t>chocoladevlokken</w:t>
      </w:r>
      <w:r>
        <w:t xml:space="preserve"> (en DE punten) inleveren in de krat in de hal van de Dorpskerk voor de Voedselbank.  </w:t>
      </w:r>
    </w:p>
    <w:p w14:paraId="2BD87122" w14:textId="77777777" w:rsidR="00E06399" w:rsidRDefault="00000000">
      <w:pPr>
        <w:spacing w:after="0"/>
      </w:pPr>
      <w:r>
        <w:t xml:space="preserve"> </w:t>
      </w:r>
    </w:p>
    <w:p w14:paraId="2978E75D" w14:textId="77777777" w:rsidR="00E06399" w:rsidRDefault="00000000">
      <w:pPr>
        <w:spacing w:after="0"/>
      </w:pPr>
      <w:r>
        <w:rPr>
          <w:b/>
        </w:rPr>
        <w:t xml:space="preserve"> </w:t>
      </w:r>
    </w:p>
    <w:p w14:paraId="1E50B59A" w14:textId="77777777" w:rsidR="00E06399" w:rsidRDefault="00000000">
      <w:pPr>
        <w:spacing w:after="0" w:line="239" w:lineRule="auto"/>
      </w:pPr>
      <w:r>
        <w:rPr>
          <w:b/>
        </w:rPr>
        <w:t xml:space="preserve">Rekeningnummer Diaconie: </w:t>
      </w:r>
      <w:r>
        <w:t xml:space="preserve">NL 45 RBRB 0845 0168 57. </w:t>
      </w:r>
      <w:r>
        <w:rPr>
          <w:b/>
        </w:rPr>
        <w:t>Website van de kerk:</w:t>
      </w:r>
      <w:hyperlink r:id="rId8">
        <w:r>
          <w:t xml:space="preserve"> </w:t>
        </w:r>
      </w:hyperlink>
      <w:hyperlink r:id="rId9">
        <w:r>
          <w:rPr>
            <w:color w:val="0563C1"/>
            <w:u w:val="single" w:color="0563C1"/>
          </w:rPr>
          <w:t>www.pgoostkapelle.nl</w:t>
        </w:r>
      </w:hyperlink>
      <w:hyperlink r:id="rId10">
        <w:r>
          <w:t xml:space="preserve"> </w:t>
        </w:r>
      </w:hyperlink>
      <w:r>
        <w:rPr>
          <w:b/>
        </w:rPr>
        <w:t>Berichten Nieuwsbrief:</w:t>
      </w:r>
      <w:r>
        <w:t xml:space="preserve"> </w:t>
      </w:r>
      <w:r>
        <w:rPr>
          <w:b/>
        </w:rPr>
        <w:t>uiterlijk woensdag 19.00 uur alleen naar:</w:t>
      </w:r>
      <w:r>
        <w:t xml:space="preserve"> </w:t>
      </w:r>
      <w:r>
        <w:rPr>
          <w:color w:val="0563C1"/>
          <w:u w:val="single" w:color="0563C1"/>
        </w:rPr>
        <w:t>nieuwsbrief1953@hotmail.com</w:t>
      </w:r>
      <w:r>
        <w:t xml:space="preserve">  </w:t>
      </w:r>
    </w:p>
    <w:p w14:paraId="19538E1E" w14:textId="77777777" w:rsidR="00E06399" w:rsidRDefault="00000000">
      <w:pPr>
        <w:spacing w:after="0"/>
      </w:pPr>
      <w:r>
        <w:t xml:space="preserve"> </w:t>
      </w:r>
    </w:p>
    <w:p w14:paraId="357FDF14" w14:textId="77777777" w:rsidR="00E06399" w:rsidRDefault="00000000">
      <w:pPr>
        <w:spacing w:after="0"/>
        <w:ind w:right="60"/>
        <w:jc w:val="center"/>
      </w:pPr>
      <w:r>
        <w:rPr>
          <w:noProof/>
        </w:rPr>
        <w:lastRenderedPageBreak/>
        <w:drawing>
          <wp:inline distT="0" distB="0" distL="0" distR="0" wp14:anchorId="44AA12EA" wp14:editId="4BA46DE1">
            <wp:extent cx="1781429" cy="1336039"/>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1"/>
                    <a:stretch>
                      <a:fillRect/>
                    </a:stretch>
                  </pic:blipFill>
                  <pic:spPr>
                    <a:xfrm rot="5399999">
                      <a:off x="0" y="0"/>
                      <a:ext cx="1781429" cy="1336039"/>
                    </a:xfrm>
                    <a:prstGeom prst="rect">
                      <a:avLst/>
                    </a:prstGeom>
                  </pic:spPr>
                </pic:pic>
              </a:graphicData>
            </a:graphic>
          </wp:inline>
        </w:drawing>
      </w:r>
      <w:r>
        <w:t xml:space="preserve"> </w:t>
      </w:r>
    </w:p>
    <w:sectPr w:rsidR="00E06399">
      <w:pgSz w:w="11906" w:h="16838"/>
      <w:pgMar w:top="1417" w:right="1308"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99"/>
    <w:rsid w:val="004A06C7"/>
    <w:rsid w:val="00AA02C8"/>
    <w:rsid w:val="00E063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E8FC"/>
  <w15:docId w15:val="{D562863E-A529-491A-B87C-35F2D4CE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pPr>
    <w:rPr>
      <w:rFonts w:ascii="Calibri" w:eastAsia="Calibri" w:hAnsi="Calibri" w:cs="Calibri"/>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goostkapelle.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egerdesheils.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erdesheils.nl/" TargetMode="External"/><Relationship Id="rId11" Type="http://schemas.openxmlformats.org/officeDocument/2006/relationships/image" Target="media/image2.jpg"/><Relationship Id="rId5" Type="http://schemas.openxmlformats.org/officeDocument/2006/relationships/hyperlink" Target="http://www.legerdesheils.nl/" TargetMode="External"/><Relationship Id="rId10" Type="http://schemas.openxmlformats.org/officeDocument/2006/relationships/hyperlink" Target="http://www.pgoostkapelle.nl/" TargetMode="External"/><Relationship Id="rId4" Type="http://schemas.openxmlformats.org/officeDocument/2006/relationships/image" Target="media/image1.jpg"/><Relationship Id="rId9" Type="http://schemas.openxmlformats.org/officeDocument/2006/relationships/hyperlink" Target="http://www.pgoostkapell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1691</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Corbijn</dc:creator>
  <cp:keywords/>
  <cp:lastModifiedBy>Bram Francke</cp:lastModifiedBy>
  <cp:revision>2</cp:revision>
  <dcterms:created xsi:type="dcterms:W3CDTF">2025-02-22T00:29:00Z</dcterms:created>
  <dcterms:modified xsi:type="dcterms:W3CDTF">2025-02-22T00:29:00Z</dcterms:modified>
</cp:coreProperties>
</file>